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BF46F" w14:textId="77777777" w:rsidR="001003BB" w:rsidRDefault="001003BB" w:rsidP="001003BB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626CBA65" w14:textId="77777777" w:rsidR="001003BB" w:rsidRPr="00DE7A4D" w:rsidRDefault="001003BB" w:rsidP="001003BB">
      <w:pPr>
        <w:pStyle w:val="Nadpis2"/>
        <w:spacing w:before="0"/>
        <w:jc w:val="center"/>
        <w:rPr>
          <w:rFonts w:asciiTheme="minorHAnsi" w:hAnsiTheme="minorHAnsi" w:cstheme="minorHAnsi"/>
          <w:caps/>
          <w:sz w:val="28"/>
          <w:szCs w:val="28"/>
        </w:rPr>
      </w:pPr>
      <w:r w:rsidRPr="00DE7A4D">
        <w:rPr>
          <w:rFonts w:asciiTheme="minorHAnsi" w:hAnsiTheme="minorHAnsi" w:cstheme="minorHAnsi"/>
          <w:caps/>
          <w:sz w:val="28"/>
          <w:szCs w:val="28"/>
        </w:rPr>
        <w:t>Okruhy TÉMAT</w:t>
      </w:r>
      <w:r>
        <w:rPr>
          <w:rFonts w:asciiTheme="minorHAnsi" w:hAnsiTheme="minorHAnsi" w:cstheme="minorHAnsi"/>
          <w:caps/>
          <w:sz w:val="28"/>
          <w:szCs w:val="28"/>
        </w:rPr>
        <w:t xml:space="preserve"> </w:t>
      </w:r>
      <w:r w:rsidRPr="00DE7A4D">
        <w:rPr>
          <w:rFonts w:asciiTheme="minorHAnsi" w:hAnsiTheme="minorHAnsi" w:cstheme="minorHAnsi"/>
          <w:caps/>
          <w:sz w:val="28"/>
          <w:szCs w:val="28"/>
        </w:rPr>
        <w:t>k závěrečné zkoušce pro studium:</w:t>
      </w:r>
    </w:p>
    <w:p w14:paraId="3356A0D4" w14:textId="42D15BB1" w:rsidR="00EC2AEC" w:rsidRPr="00EC2AEC" w:rsidRDefault="00EC2AEC" w:rsidP="00EC2AEC">
      <w:pPr>
        <w:pStyle w:val="Zkladntextodsazen"/>
        <w:widowControl/>
        <w:tabs>
          <w:tab w:val="clear" w:pos="426"/>
          <w:tab w:val="clear" w:pos="709"/>
        </w:tabs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EC2AE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pro studijní program </w:t>
      </w:r>
      <w:proofErr w:type="gramStart"/>
      <w:r w:rsidRPr="00EC2AE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SPC - Studium</w:t>
      </w:r>
      <w:proofErr w:type="gramEnd"/>
      <w:r w:rsidRPr="00EC2AE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k rozšíření odborné kvalifikace zaměřené na </w:t>
      </w:r>
      <w:proofErr w:type="spellStart"/>
      <w:r w:rsidRPr="00EC2AE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speciálněpedagogickou</w:t>
      </w:r>
      <w:proofErr w:type="spellEnd"/>
      <w:r w:rsidRPr="00EC2AE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, výchovnou a vzdělávací činnost ve školách a třídách zřízených pro děti, žáky a studenty se speciálními vzdělávacími potřebami (</w:t>
      </w:r>
      <w:proofErr w:type="spellStart"/>
      <w:r w:rsidRPr="00EC2AE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Speciálněpedagogická</w:t>
      </w:r>
      <w:proofErr w:type="spellEnd"/>
      <w:r w:rsidRPr="00EC2AE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činnost)</w:t>
      </w:r>
    </w:p>
    <w:p w14:paraId="1D64C05B" w14:textId="77777777" w:rsidR="00EC2AEC" w:rsidRDefault="00EC2AEC" w:rsidP="00EC2AEC">
      <w:pPr>
        <w:spacing w:before="185"/>
        <w:ind w:left="102" w:right="141"/>
        <w:jc w:val="center"/>
        <w:rPr>
          <w:color w:val="1B1B1B"/>
          <w:sz w:val="20"/>
        </w:rPr>
      </w:pPr>
      <w:r>
        <w:rPr>
          <w:color w:val="1B1B1B"/>
          <w:sz w:val="20"/>
        </w:rPr>
        <w:t>(studium ke splnění kvalifikačních předpokladů pro pedagogy, kteří vykonávají přímou pedagogickou činnost ve třídě nebo škole pro žáky se speciálními vzdělávacími potřebami)</w:t>
      </w:r>
    </w:p>
    <w:p w14:paraId="0037B08D" w14:textId="77777777" w:rsidR="001003BB" w:rsidRPr="00DE7A4D" w:rsidRDefault="001003BB" w:rsidP="001003BB">
      <w:pPr>
        <w:pStyle w:val="Zkladntextodsazen"/>
        <w:widowControl/>
        <w:tabs>
          <w:tab w:val="clear" w:pos="426"/>
          <w:tab w:val="clear" w:pos="709"/>
        </w:tabs>
        <w:spacing w:before="0" w:after="0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</w:p>
    <w:p w14:paraId="4400DEF1" w14:textId="6CB848E3" w:rsidR="001003BB" w:rsidRPr="001003BB" w:rsidRDefault="001003BB" w:rsidP="001003BB">
      <w:pPr>
        <w:shd w:val="clear" w:color="auto" w:fill="FFFFFF"/>
        <w:spacing w:after="0" w:line="240" w:lineRule="auto"/>
        <w:jc w:val="both"/>
        <w:outlineLvl w:val="1"/>
        <w:rPr>
          <w:rFonts w:eastAsiaTheme="majorEastAsia" w:cstheme="minorHAnsi"/>
          <w:b/>
          <w:bCs/>
          <w:color w:val="5B9BD5" w:themeColor="accent1"/>
          <w:sz w:val="26"/>
          <w:szCs w:val="26"/>
        </w:rPr>
      </w:pPr>
      <w:r>
        <w:rPr>
          <w:rFonts w:eastAsia="Times New Roman" w:cstheme="minorHAnsi"/>
          <w:b/>
          <w:bCs/>
          <w:noProof/>
          <w:color w:val="212121"/>
          <w:sz w:val="32"/>
          <w:szCs w:val="32"/>
          <w:lang w:eastAsia="cs-CZ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743B233" wp14:editId="14DCE968">
                <wp:simplePos x="0" y="0"/>
                <wp:positionH relativeFrom="page">
                  <wp:posOffset>633427</wp:posOffset>
                </wp:positionH>
                <wp:positionV relativeFrom="page">
                  <wp:posOffset>311537</wp:posOffset>
                </wp:positionV>
                <wp:extent cx="2759221" cy="308610"/>
                <wp:effectExtent l="0" t="0" r="0" b="0"/>
                <wp:wrapThrough wrapText="bothSides">
                  <wp:wrapPolygon edited="0">
                    <wp:start x="0" y="0"/>
                    <wp:lineTo x="0" y="20000"/>
                    <wp:lineTo x="17151" y="20000"/>
                    <wp:lineTo x="20581" y="20000"/>
                    <wp:lineTo x="21327" y="16000"/>
                    <wp:lineTo x="21028" y="0"/>
                    <wp:lineTo x="0" y="0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221" cy="308610"/>
                          <a:chOff x="1695" y="1009"/>
                          <a:chExt cx="2211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E731E" w14:textId="77777777" w:rsidR="001003BB" w:rsidRPr="00B252F0" w:rsidRDefault="001003BB" w:rsidP="001003BB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3B233" id="Skupina 2" o:spid="_x0000_s1026" style="position:absolute;left:0;text-align:left;margin-left:49.9pt;margin-top:24.55pt;width:217.25pt;height:24.3pt;z-index:-251655168;mso-position-horizontal-relative:page;mso-position-vertical-relative:page" coordorigin="1695,1009" coordsize="2211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746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466E731E" w14:textId="77777777" w:rsidR="001003BB" w:rsidRPr="00B252F0" w:rsidRDefault="001003BB" w:rsidP="001003BB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>
        <w:rPr>
          <w:rFonts w:eastAsia="Times New Roman" w:cstheme="minorHAnsi"/>
          <w:b/>
          <w:bCs/>
          <w:noProof/>
          <w:color w:val="212121"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46ECC249" wp14:editId="2DB06053">
            <wp:simplePos x="0" y="0"/>
            <wp:positionH relativeFrom="page">
              <wp:posOffset>5265061</wp:posOffset>
            </wp:positionH>
            <wp:positionV relativeFrom="page">
              <wp:posOffset>71645</wp:posOffset>
            </wp:positionV>
            <wp:extent cx="2221971" cy="844550"/>
            <wp:effectExtent l="0" t="0" r="698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71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3BB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1003BB">
        <w:rPr>
          <w:rFonts w:eastAsiaTheme="majorEastAsia" w:cstheme="minorHAnsi"/>
          <w:b/>
          <w:bCs/>
          <w:color w:val="5B9BD5" w:themeColor="accent1"/>
          <w:sz w:val="26"/>
          <w:szCs w:val="26"/>
        </w:rPr>
        <w:t>Speciální pedagogika</w:t>
      </w:r>
    </w:p>
    <w:p w14:paraId="70759598" w14:textId="77777777" w:rsidR="001003BB" w:rsidRPr="001003BB" w:rsidRDefault="001003BB" w:rsidP="001003BB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 lze vymezit speciální pedagogiku jako vědní obor? Jaký je její předmět a cíl?</w:t>
      </w:r>
    </w:p>
    <w:p w14:paraId="69F8E473" w14:textId="4856497C" w:rsidR="001003BB" w:rsidRPr="001003BB" w:rsidRDefault="001003BB" w:rsidP="001003BB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Jaké jsou současné trendy ve speciální pedagogice a jak ovlivňují její pojetí? Jak se mění postoje společnosti k lidem se znevýhodněním?</w:t>
      </w:r>
    </w:p>
    <w:p w14:paraId="0C60EFEA" w14:textId="211AF032" w:rsidR="001003BB" w:rsidRPr="001003BB" w:rsidRDefault="001003BB" w:rsidP="001003BB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Jaké je vnitřní členění speciální pedagogiky? Charakterizujte jednotlivé disciplíny tohoto oboru.</w:t>
      </w:r>
    </w:p>
    <w:p w14:paraId="7DE09934" w14:textId="28E77FB5" w:rsidR="001003BB" w:rsidRPr="001003BB" w:rsidRDefault="001003BB" w:rsidP="001003BB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 se klasifikují handicapované osoby podle doby vzniku postižení? Jaké faktory působí v prenatálním a postnatálním období?</w:t>
      </w:r>
      <w:r w:rsidRPr="001003BB">
        <w:rPr>
          <w:rFonts w:eastAsia="Times New Roman" w:cstheme="minorHAnsi"/>
          <w:b/>
          <w:bCs/>
          <w:noProof/>
          <w:color w:val="212121"/>
          <w:sz w:val="32"/>
          <w:szCs w:val="32"/>
          <w:lang w:eastAsia="cs-CZ"/>
        </w:rPr>
        <w:t xml:space="preserve"> </w:t>
      </w:r>
    </w:p>
    <w:p w14:paraId="2C625EBF" w14:textId="77777777" w:rsidR="001003BB" w:rsidRPr="001003BB" w:rsidRDefault="001003BB" w:rsidP="001003BB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Jaký je význam a poslání speciálně pedagogické diagnostiky? Uveďte přehled nejpoužívanějších diagnostických metod. Patří sem i analýza písemného projevu?</w:t>
      </w:r>
    </w:p>
    <w:p w14:paraId="54D98CCB" w14:textId="77777777" w:rsidR="001003BB" w:rsidRPr="001003BB" w:rsidRDefault="001003BB" w:rsidP="001003BB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Vysvětlete rozdíl mezi reedukací a kompenzací. Co zahrnuje pojem ucelená (komplexní) rehabilitace?</w:t>
      </w:r>
    </w:p>
    <w:p w14:paraId="38FB258F" w14:textId="77777777" w:rsidR="001003BB" w:rsidRPr="001003BB" w:rsidRDefault="001003BB" w:rsidP="001003BB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Jaké materiální, technické, psychické a sociální otázky jsou spojeny s integrací osob s postižením?</w:t>
      </w:r>
    </w:p>
    <w:p w14:paraId="15DCA250" w14:textId="77777777" w:rsidR="001003BB" w:rsidRPr="001003BB" w:rsidRDefault="001003BB" w:rsidP="001003BB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Které speciálně výchovné, vzdělávací a poradenské instituce existují? Vyberte jednu, popište její poslání, cíl, předmět činnosti, rozsah služeb a používané metody.</w:t>
      </w:r>
    </w:p>
    <w:p w14:paraId="4C4B95DA" w14:textId="77777777" w:rsidR="001003BB" w:rsidRPr="001003BB" w:rsidRDefault="001003BB" w:rsidP="001003BB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 vzniká dětská mozková obrna a jaké má formy? Jaké specifika a možnosti práce s těmito osobami existují?</w:t>
      </w:r>
    </w:p>
    <w:p w14:paraId="0AC0AE48" w14:textId="77777777" w:rsidR="001003BB" w:rsidRPr="001003BB" w:rsidRDefault="001003BB" w:rsidP="001003BB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Jaké jsou příčiny vzniku epilepsie? Popište její projevy, zásady a specifika práce s osobami trpícími epilepsií.</w:t>
      </w:r>
    </w:p>
    <w:p w14:paraId="1CEAAAB8" w14:textId="77777777" w:rsidR="001003BB" w:rsidRPr="001003BB" w:rsidRDefault="001003BB" w:rsidP="001003BB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Jaké jsou poruchy školních dovedností (specifické poruchy učení)? Jaké mají příčiny a symptomy lehké mozkové dysfunkce?</w:t>
      </w:r>
    </w:p>
    <w:p w14:paraId="71A40EE9" w14:textId="77777777" w:rsidR="001003BB" w:rsidRPr="001003BB" w:rsidRDefault="001003BB" w:rsidP="001003BB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Jaké jsou nejčastější druhy specifických poruch učení (SPU)? Charakterizujte jednu z nich. Jaké formy péče se využívají u žáků s poruchami učení?</w:t>
      </w:r>
    </w:p>
    <w:p w14:paraId="3DDCF815" w14:textId="77777777" w:rsidR="001003BB" w:rsidRPr="001003BB" w:rsidRDefault="001003BB" w:rsidP="001003BB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 se projevuje sociokulturní handicap ve škole? Jak probíhá výchova a vzdělávání minorit a etnik, zejména imigrantů? Jaké psychosociální problémy se objevují v rámci školy?</w:t>
      </w:r>
    </w:p>
    <w:p w14:paraId="612605C8" w14:textId="74B763FA" w:rsidR="001003BB" w:rsidRPr="001003BB" w:rsidRDefault="001003BB" w:rsidP="001003BB">
      <w:pPr>
        <w:spacing w:before="150" w:after="15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AB8C6CA" w14:textId="55C22DD6" w:rsidR="001003BB" w:rsidRPr="001003BB" w:rsidRDefault="001003BB" w:rsidP="001003BB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1003BB">
        <w:rPr>
          <w:rFonts w:eastAsiaTheme="majorEastAsia" w:cstheme="minorHAnsi"/>
          <w:b/>
          <w:bCs/>
          <w:color w:val="5B9BD5" w:themeColor="accent1"/>
          <w:sz w:val="26"/>
          <w:szCs w:val="26"/>
        </w:rPr>
        <w:lastRenderedPageBreak/>
        <w:t>Psychopedie a etopedie</w:t>
      </w:r>
    </w:p>
    <w:p w14:paraId="6DAEF3E5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 se vymezuje pojem mentální retardace? Uveďte klasifikaci a způsoby hodnocení (kvalitativní a kvantitativní). V čem spočívá rozdíl mezi mentální retardací a demencí?</w:t>
      </w:r>
    </w:p>
    <w:p w14:paraId="6BCF8117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Jaké příčiny mohou vést k defektu rozumových schopností a rozvoji mentální retardace?</w:t>
      </w:r>
    </w:p>
    <w:p w14:paraId="12983496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Jaký je význam kvalitativního hodnocení rozumových schopností při práci s lidmi s mentálním postižením?</w:t>
      </w:r>
    </w:p>
    <w:p w14:paraId="74262140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Jaké jsou možnosti edukace a společenského uplatnění jedinců se středně těžkou mentální retardací?</w:t>
      </w:r>
    </w:p>
    <w:p w14:paraId="75D68E61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Jaké jsou typické znaky myšlení a řeči u osob s mentálním postižením? Jaké nápadnosti se objevují v jejich chování a jaké jsou jejich příčiny?</w:t>
      </w:r>
    </w:p>
    <w:p w14:paraId="43212270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Jaké jsou složky a formy výchovné práce realizované v rámci ústavní péče? Jaký je jejich cíl?</w:t>
      </w:r>
    </w:p>
    <w:p w14:paraId="6932FE9F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Jaká jsou specifika práce s jedinci s Downovým syndromem? Jaké jsou možnosti jejich výchovy a vzdělávání? Jaké jsou typické odlišnosti těchto osob?</w:t>
      </w:r>
    </w:p>
    <w:p w14:paraId="645F1517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Jaké jsou formy autismu a jejich charakteristika (etiologie, prevalence, obecné symptomy)? Jaké jsou principy práce se žáky s poruchou autistického spektra? Vysvětlete metodu strukturovaného přístupu.</w:t>
      </w:r>
    </w:p>
    <w:p w14:paraId="2EB912CF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Co jsou poruchy chování a jaké jsou obecné znaky jejich nositelů?</w:t>
      </w:r>
    </w:p>
    <w:p w14:paraId="0D1367EB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Jaké faktory mohou zvyšovat pravděpodobnost vzniku a rozvoje poruch chování?</w:t>
      </w:r>
    </w:p>
    <w:p w14:paraId="3C86583F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 lze třídit poruchy chování z hlediska závažnosti pro společnost? Charakterizujte základní kategorie a jejich znaky.</w:t>
      </w:r>
    </w:p>
    <w:p w14:paraId="08F4335E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Co je syndrom závislosti? Jaké má symptomy a jaký je rozdíl mezi škodlivým užíváním a závislostí?</w:t>
      </w:r>
    </w:p>
    <w:p w14:paraId="1B6365C2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Jaké psychologické a sociální faktory mohou zvyšovat riziko rozvoje závislosti?</w:t>
      </w:r>
    </w:p>
    <w:p w14:paraId="4F437754" w14:textId="77777777" w:rsidR="001003BB" w:rsidRPr="001003BB" w:rsidRDefault="001003BB" w:rsidP="001003BB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3F4A54"/>
          <w:sz w:val="24"/>
          <w:szCs w:val="24"/>
          <w:lang w:eastAsia="cs-CZ"/>
        </w:rPr>
      </w:pPr>
      <w:r w:rsidRPr="001003BB">
        <w:rPr>
          <w:rFonts w:eastAsia="Times New Roman" w:cstheme="minorHAnsi"/>
          <w:color w:val="3F4A54"/>
          <w:sz w:val="24"/>
          <w:szCs w:val="24"/>
          <w:lang w:eastAsia="cs-CZ"/>
        </w:rPr>
        <w:t>Co je delikvence? Jaké biologické a sociální faktory přispívají ke vzniku a rozvoji kriminálního chování?</w:t>
      </w:r>
    </w:p>
    <w:p w14:paraId="514B3B32" w14:textId="77777777" w:rsidR="007B6ED0" w:rsidRPr="001003BB" w:rsidRDefault="007B6ED0" w:rsidP="001003BB">
      <w:pPr>
        <w:jc w:val="both"/>
        <w:rPr>
          <w:rFonts w:cstheme="minorHAnsi"/>
          <w:sz w:val="24"/>
          <w:szCs w:val="24"/>
        </w:rPr>
      </w:pPr>
    </w:p>
    <w:sectPr w:rsidR="007B6ED0" w:rsidRPr="00100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A176A"/>
    <w:multiLevelType w:val="multilevel"/>
    <w:tmpl w:val="FF004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26487C"/>
    <w:multiLevelType w:val="multilevel"/>
    <w:tmpl w:val="FF10C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13794F"/>
    <w:multiLevelType w:val="multilevel"/>
    <w:tmpl w:val="4204F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3BB"/>
    <w:rsid w:val="001003BB"/>
    <w:rsid w:val="007B6ED0"/>
    <w:rsid w:val="00BA7168"/>
    <w:rsid w:val="00EC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9C3C"/>
  <w15:chartTrackingRefBased/>
  <w15:docId w15:val="{096A1C2C-146B-4780-95AC-953E4A61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2A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003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003B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1003BB"/>
    <w:rPr>
      <w:b/>
      <w:bCs/>
    </w:rPr>
  </w:style>
  <w:style w:type="paragraph" w:styleId="Zkladntextodsazen">
    <w:name w:val="Body Text Indent"/>
    <w:basedOn w:val="Normln"/>
    <w:link w:val="ZkladntextodsazenChar"/>
    <w:semiHidden/>
    <w:rsid w:val="001003BB"/>
    <w:pPr>
      <w:widowControl w:val="0"/>
      <w:tabs>
        <w:tab w:val="left" w:pos="426"/>
        <w:tab w:val="left" w:pos="709"/>
      </w:tabs>
      <w:spacing w:before="120" w:after="120" w:line="240" w:lineRule="auto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003BB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C2A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Hřebejková</dc:creator>
  <cp:keywords/>
  <dc:description/>
  <cp:lastModifiedBy>Lenka Hřebejková</cp:lastModifiedBy>
  <cp:revision>2</cp:revision>
  <dcterms:created xsi:type="dcterms:W3CDTF">2026-01-22T12:49:00Z</dcterms:created>
  <dcterms:modified xsi:type="dcterms:W3CDTF">2026-01-22T13:04:00Z</dcterms:modified>
</cp:coreProperties>
</file>